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6CC73B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DE46BF">
              <w:rPr>
                <w:rFonts w:ascii="Tahoma" w:hAnsi="Tahoma" w:cs="Tahoma"/>
              </w:rPr>
              <w:t>Antonio Saldaña Garibay</w:t>
            </w:r>
          </w:p>
          <w:p w14:paraId="33FDEEC7" w14:textId="77777777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2FBE10AD" w14:textId="77777777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Pr="00F0240E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7CEA1FD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A0F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Secundaria</w:t>
            </w:r>
          </w:p>
          <w:p w14:paraId="3E0D423A" w14:textId="0224105C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</w:p>
          <w:p w14:paraId="1DB281C4" w14:textId="34507983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A0F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INEA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0240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4C00A8A" w:rsidR="008C34DF" w:rsidRPr="00BA0FAA" w:rsidRDefault="00BA3E7F" w:rsidP="00552D21">
            <w:pPr>
              <w:jc w:val="both"/>
              <w:rPr>
                <w:rFonts w:ascii="Tahoma" w:hAnsi="Tahoma" w:cs="Tahoma"/>
              </w:rPr>
            </w:pPr>
            <w:r w:rsidRPr="00BA0FAA">
              <w:rPr>
                <w:rFonts w:ascii="Tahoma" w:hAnsi="Tahoma" w:cs="Tahoma"/>
              </w:rPr>
              <w:t>Empresa</w:t>
            </w:r>
            <w:r w:rsidR="00067800" w:rsidRPr="00BA0FAA">
              <w:rPr>
                <w:rFonts w:ascii="Tahoma" w:hAnsi="Tahoma" w:cs="Tahoma"/>
              </w:rPr>
              <w:t xml:space="preserve">: </w:t>
            </w:r>
            <w:r w:rsidR="00DE46BF">
              <w:rPr>
                <w:rFonts w:ascii="Tahoma" w:hAnsi="Tahoma" w:cs="Tahoma"/>
              </w:rPr>
              <w:t>Maquinados Frontera</w:t>
            </w:r>
          </w:p>
          <w:p w14:paraId="28383F74" w14:textId="47B047C5" w:rsidR="00BA3E7F" w:rsidRPr="00BA0FAA" w:rsidRDefault="00BA3E7F" w:rsidP="00552D21">
            <w:pPr>
              <w:jc w:val="both"/>
              <w:rPr>
                <w:rFonts w:ascii="Tahoma" w:hAnsi="Tahoma" w:cs="Tahoma"/>
              </w:rPr>
            </w:pPr>
            <w:r w:rsidRPr="00BA0FAA">
              <w:rPr>
                <w:rFonts w:ascii="Tahoma" w:hAnsi="Tahoma" w:cs="Tahoma"/>
              </w:rPr>
              <w:t>Per</w:t>
            </w:r>
            <w:r w:rsidR="003C1D3C" w:rsidRPr="00BA0FAA">
              <w:rPr>
                <w:rFonts w:ascii="Tahoma" w:hAnsi="Tahoma" w:cs="Tahoma"/>
              </w:rPr>
              <w:t>í</w:t>
            </w:r>
            <w:r w:rsidRPr="00BA0FAA">
              <w:rPr>
                <w:rFonts w:ascii="Tahoma" w:hAnsi="Tahoma" w:cs="Tahoma"/>
              </w:rPr>
              <w:t>odo</w:t>
            </w:r>
            <w:r w:rsidR="00067800" w:rsidRPr="00BA0FAA">
              <w:rPr>
                <w:rFonts w:ascii="Tahoma" w:hAnsi="Tahoma" w:cs="Tahoma"/>
              </w:rPr>
              <w:t xml:space="preserve">: </w:t>
            </w:r>
            <w:r w:rsidR="00DE46BF">
              <w:rPr>
                <w:rFonts w:ascii="Tahoma" w:hAnsi="Tahoma" w:cs="Tahoma"/>
              </w:rPr>
              <w:t>noviembre 2018- septiembre 2020</w:t>
            </w:r>
          </w:p>
          <w:p w14:paraId="10E7067B" w14:textId="3B6B3BDD" w:rsidR="00BA3E7F" w:rsidRPr="00BA0FAA" w:rsidRDefault="00BA3E7F" w:rsidP="00552D21">
            <w:pPr>
              <w:jc w:val="both"/>
              <w:rPr>
                <w:rFonts w:ascii="Tahoma" w:hAnsi="Tahoma" w:cs="Tahoma"/>
              </w:rPr>
            </w:pPr>
            <w:r w:rsidRPr="00BA0FAA">
              <w:rPr>
                <w:rFonts w:ascii="Tahoma" w:hAnsi="Tahoma" w:cs="Tahoma"/>
              </w:rPr>
              <w:t>Cargo</w:t>
            </w:r>
            <w:r w:rsidR="00067800" w:rsidRPr="00BA0FAA">
              <w:rPr>
                <w:rFonts w:ascii="Tahoma" w:hAnsi="Tahoma" w:cs="Tahoma"/>
              </w:rPr>
              <w:t>:</w:t>
            </w:r>
            <w:r w:rsidR="003E3B8E" w:rsidRPr="00BA0FAA">
              <w:rPr>
                <w:rFonts w:ascii="Tahoma" w:hAnsi="Tahoma" w:cs="Tahoma"/>
              </w:rPr>
              <w:t xml:space="preserve"> </w:t>
            </w:r>
            <w:r w:rsidR="00DE46BF">
              <w:rPr>
                <w:rFonts w:ascii="Tahoma" w:hAnsi="Tahoma" w:cs="Tahoma"/>
              </w:rPr>
              <w:t>Auxiliar de mantenimiento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A14E" w14:textId="77777777" w:rsidR="00D14846" w:rsidRDefault="00D14846" w:rsidP="00527FC7">
      <w:pPr>
        <w:spacing w:after="0" w:line="240" w:lineRule="auto"/>
      </w:pPr>
      <w:r>
        <w:separator/>
      </w:r>
    </w:p>
  </w:endnote>
  <w:endnote w:type="continuationSeparator" w:id="0">
    <w:p w14:paraId="37584264" w14:textId="77777777" w:rsidR="00D14846" w:rsidRDefault="00D1484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BE07" w14:textId="77777777" w:rsidR="00D14846" w:rsidRDefault="00D14846" w:rsidP="00527FC7">
      <w:pPr>
        <w:spacing w:after="0" w:line="240" w:lineRule="auto"/>
      </w:pPr>
      <w:r>
        <w:separator/>
      </w:r>
    </w:p>
  </w:footnote>
  <w:footnote w:type="continuationSeparator" w:id="0">
    <w:p w14:paraId="456A3741" w14:textId="77777777" w:rsidR="00D14846" w:rsidRDefault="00D1484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D4737"/>
    <w:rsid w:val="006F5477"/>
    <w:rsid w:val="00732A5C"/>
    <w:rsid w:val="00740895"/>
    <w:rsid w:val="00743ECE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17B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0FAA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4846"/>
    <w:rsid w:val="00D1743F"/>
    <w:rsid w:val="00D31E47"/>
    <w:rsid w:val="00D45E7A"/>
    <w:rsid w:val="00D56C6E"/>
    <w:rsid w:val="00DA3908"/>
    <w:rsid w:val="00DA5878"/>
    <w:rsid w:val="00DB6A43"/>
    <w:rsid w:val="00DE2836"/>
    <w:rsid w:val="00DE46BF"/>
    <w:rsid w:val="00DF11EE"/>
    <w:rsid w:val="00DF3D97"/>
    <w:rsid w:val="00E226F6"/>
    <w:rsid w:val="00E33F7A"/>
    <w:rsid w:val="00E4031B"/>
    <w:rsid w:val="00E41618"/>
    <w:rsid w:val="00E45231"/>
    <w:rsid w:val="00E71214"/>
    <w:rsid w:val="00E75F97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2023-11-30T17:49:00Z</dcterms:created>
  <dcterms:modified xsi:type="dcterms:W3CDTF">2023-11-30T17:49:00Z</dcterms:modified>
</cp:coreProperties>
</file>